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3C" w:rsidRPr="000C563C" w:rsidRDefault="000C563C" w:rsidP="000C563C">
      <w:pPr>
        <w:rPr>
          <w:rFonts w:ascii="Calibri" w:hAnsi="Calibri" w:cs="Calibri"/>
          <w:b/>
          <w:szCs w:val="24"/>
        </w:rPr>
      </w:pPr>
      <w:bookmarkStart w:id="0" w:name="_GoBack"/>
      <w:r w:rsidRPr="000C563C">
        <w:rPr>
          <w:rFonts w:ascii="Calibri" w:hAnsi="Calibri" w:cs="Calibri"/>
          <w:b/>
          <w:szCs w:val="24"/>
        </w:rPr>
        <w:t xml:space="preserve">GOVERNING BODY STRUCTURE                                                                                                  </w:t>
      </w:r>
    </w:p>
    <w:bookmarkEnd w:id="0"/>
    <w:p w:rsidR="000C563C" w:rsidRPr="000C563C" w:rsidRDefault="000C563C" w:rsidP="000C563C">
      <w:pPr>
        <w:spacing w:after="0"/>
        <w:rPr>
          <w:rFonts w:ascii="Calibri" w:hAnsi="Calibri" w:cs="Calibri"/>
          <w:b/>
          <w:szCs w:val="24"/>
        </w:rPr>
      </w:pPr>
      <w:r w:rsidRPr="000C563C">
        <w:rPr>
          <w:rFonts w:ascii="Calibri" w:hAnsi="Calibri" w:cs="Calibri"/>
          <w:b/>
          <w:szCs w:val="24"/>
        </w:rPr>
        <w:t>Reconstituted 25/02/2015</w:t>
      </w:r>
    </w:p>
    <w:p w:rsidR="000C563C" w:rsidRPr="000C563C" w:rsidRDefault="000C563C" w:rsidP="000C563C">
      <w:pPr>
        <w:spacing w:after="0"/>
        <w:rPr>
          <w:rFonts w:ascii="Calibri" w:hAnsi="Calibri" w:cs="Calibri"/>
          <w:b/>
          <w:szCs w:val="24"/>
        </w:rPr>
      </w:pPr>
      <w:r w:rsidRPr="000C563C">
        <w:rPr>
          <w:rFonts w:ascii="Calibri" w:hAnsi="Calibri" w:cs="Calibri"/>
          <w:b/>
          <w:szCs w:val="24"/>
        </w:rPr>
        <w:t xml:space="preserve">GREENVALE SPECIAL SCHOOL          - </w:t>
      </w:r>
    </w:p>
    <w:p w:rsidR="000C563C" w:rsidRPr="000C563C" w:rsidRDefault="000C563C" w:rsidP="000C563C">
      <w:pPr>
        <w:spacing w:after="0"/>
        <w:rPr>
          <w:rFonts w:ascii="Calibri" w:hAnsi="Calibri" w:cs="Calibri"/>
          <w:b/>
          <w:szCs w:val="24"/>
        </w:rPr>
      </w:pPr>
    </w:p>
    <w:p w:rsidR="000C563C" w:rsidRPr="000C563C" w:rsidRDefault="000C563C" w:rsidP="000C563C">
      <w:pPr>
        <w:spacing w:after="0"/>
        <w:rPr>
          <w:rFonts w:ascii="Calibri" w:hAnsi="Calibri" w:cs="Calibri"/>
          <w:b/>
          <w:szCs w:val="24"/>
        </w:rPr>
      </w:pPr>
      <w:proofErr w:type="gramStart"/>
      <w:r w:rsidRPr="000C563C">
        <w:rPr>
          <w:rFonts w:ascii="Calibri" w:hAnsi="Calibri" w:cs="Calibri"/>
          <w:b/>
          <w:szCs w:val="24"/>
        </w:rPr>
        <w:t>14  Governor</w:t>
      </w:r>
      <w:proofErr w:type="gramEnd"/>
      <w:r w:rsidRPr="000C563C">
        <w:rPr>
          <w:rFonts w:ascii="Calibri" w:hAnsi="Calibri" w:cs="Calibri"/>
          <w:b/>
          <w:szCs w:val="24"/>
        </w:rPr>
        <w:t xml:space="preserve"> places</w:t>
      </w:r>
    </w:p>
    <w:p w:rsidR="000C563C" w:rsidRPr="000C563C" w:rsidRDefault="000C563C" w:rsidP="000C563C">
      <w:pPr>
        <w:spacing w:after="0"/>
        <w:rPr>
          <w:rFonts w:ascii="Calibri" w:hAnsi="Calibri" w:cs="Calibri"/>
          <w:b/>
          <w:szCs w:val="24"/>
        </w:rPr>
      </w:pPr>
    </w:p>
    <w:p w:rsidR="000C563C" w:rsidRPr="000C563C" w:rsidRDefault="000C563C" w:rsidP="000C563C">
      <w:pPr>
        <w:spacing w:after="0"/>
        <w:rPr>
          <w:rFonts w:ascii="Calibri" w:hAnsi="Calibri" w:cs="Calibri"/>
          <w:b/>
          <w:szCs w:val="24"/>
        </w:rPr>
      </w:pPr>
      <w:proofErr w:type="spellStart"/>
      <w:r w:rsidRPr="000C563C">
        <w:rPr>
          <w:rFonts w:ascii="Calibri" w:hAnsi="Calibri" w:cs="Calibri"/>
          <w:b/>
          <w:szCs w:val="24"/>
        </w:rPr>
        <w:t>Headteacher</w:t>
      </w:r>
      <w:proofErr w:type="spellEnd"/>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t>1</w:t>
      </w:r>
    </w:p>
    <w:p w:rsidR="000C563C" w:rsidRPr="000C563C" w:rsidRDefault="000C563C" w:rsidP="000C563C">
      <w:pPr>
        <w:spacing w:after="0"/>
        <w:rPr>
          <w:rFonts w:ascii="Calibri" w:hAnsi="Calibri" w:cs="Calibri"/>
          <w:b/>
          <w:szCs w:val="24"/>
        </w:rPr>
      </w:pPr>
      <w:r w:rsidRPr="000C563C">
        <w:rPr>
          <w:rFonts w:ascii="Calibri" w:hAnsi="Calibri" w:cs="Calibri"/>
          <w:b/>
          <w:szCs w:val="24"/>
        </w:rPr>
        <w:t>Staff</w:t>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t>1</w:t>
      </w:r>
    </w:p>
    <w:p w:rsidR="000C563C" w:rsidRPr="000C563C" w:rsidRDefault="000C563C" w:rsidP="000C563C">
      <w:pPr>
        <w:spacing w:after="0"/>
        <w:rPr>
          <w:rFonts w:ascii="Calibri" w:hAnsi="Calibri" w:cs="Calibri"/>
          <w:b/>
          <w:szCs w:val="24"/>
        </w:rPr>
      </w:pPr>
      <w:r w:rsidRPr="000C563C">
        <w:rPr>
          <w:rFonts w:ascii="Calibri" w:hAnsi="Calibri" w:cs="Calibri"/>
          <w:b/>
          <w:szCs w:val="24"/>
        </w:rPr>
        <w:t>Appointed by the London Borough of Lewisham</w:t>
      </w:r>
      <w:r w:rsidRPr="000C563C">
        <w:rPr>
          <w:rFonts w:ascii="Calibri" w:hAnsi="Calibri" w:cs="Calibri"/>
          <w:b/>
          <w:szCs w:val="24"/>
        </w:rPr>
        <w:tab/>
      </w:r>
      <w:r w:rsidRPr="000C563C">
        <w:rPr>
          <w:rFonts w:ascii="Calibri" w:hAnsi="Calibri" w:cs="Calibri"/>
          <w:b/>
          <w:szCs w:val="24"/>
        </w:rPr>
        <w:tab/>
        <w:t>1</w:t>
      </w:r>
    </w:p>
    <w:p w:rsidR="000C563C" w:rsidRPr="000C563C" w:rsidRDefault="000C563C" w:rsidP="000C563C">
      <w:pPr>
        <w:spacing w:after="0"/>
        <w:rPr>
          <w:rFonts w:ascii="Calibri" w:hAnsi="Calibri" w:cs="Calibri"/>
          <w:b/>
          <w:szCs w:val="24"/>
        </w:rPr>
      </w:pPr>
      <w:r w:rsidRPr="000C563C">
        <w:rPr>
          <w:rFonts w:ascii="Calibri" w:hAnsi="Calibri" w:cs="Calibri"/>
          <w:b/>
          <w:szCs w:val="24"/>
        </w:rPr>
        <w:t>Elected parents of pupils attending the school</w:t>
      </w:r>
      <w:r w:rsidRPr="000C563C">
        <w:rPr>
          <w:rFonts w:ascii="Calibri" w:hAnsi="Calibri" w:cs="Calibri"/>
          <w:b/>
          <w:szCs w:val="24"/>
        </w:rPr>
        <w:tab/>
      </w:r>
      <w:r w:rsidRPr="000C563C">
        <w:rPr>
          <w:rFonts w:ascii="Calibri" w:hAnsi="Calibri" w:cs="Calibri"/>
          <w:b/>
          <w:szCs w:val="24"/>
        </w:rPr>
        <w:tab/>
        <w:t>4</w:t>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p>
    <w:p w:rsidR="000C563C" w:rsidRPr="000C563C" w:rsidRDefault="000C563C" w:rsidP="000C563C">
      <w:pPr>
        <w:spacing w:after="0"/>
        <w:rPr>
          <w:rFonts w:ascii="Calibri" w:hAnsi="Calibri" w:cs="Calibri"/>
          <w:b/>
          <w:szCs w:val="24"/>
        </w:rPr>
      </w:pPr>
      <w:r w:rsidRPr="000C563C">
        <w:rPr>
          <w:rFonts w:ascii="Calibri" w:hAnsi="Calibri" w:cs="Calibri"/>
          <w:b/>
          <w:szCs w:val="24"/>
        </w:rPr>
        <w:t>Co-opted</w:t>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t>7</w:t>
      </w:r>
    </w:p>
    <w:p w:rsidR="000C563C" w:rsidRPr="000C563C" w:rsidRDefault="000C563C" w:rsidP="000C563C">
      <w:pPr>
        <w:spacing w:after="0"/>
        <w:rPr>
          <w:rFonts w:ascii="Calibri" w:hAnsi="Calibri" w:cs="Calibri"/>
          <w:b/>
          <w:szCs w:val="24"/>
        </w:rPr>
      </w:pPr>
      <w:r w:rsidRPr="000C563C">
        <w:rPr>
          <w:rFonts w:ascii="Calibri" w:hAnsi="Calibri" w:cs="Calibri"/>
          <w:b/>
          <w:szCs w:val="24"/>
        </w:rPr>
        <w:t xml:space="preserve">                                                                                    </w:t>
      </w:r>
      <w:r w:rsidRPr="000C563C">
        <w:rPr>
          <w:rFonts w:ascii="Calibri" w:hAnsi="Calibri" w:cs="Calibri"/>
          <w:b/>
          <w:szCs w:val="24"/>
          <w:shd w:val="clear" w:color="auto" w:fill="BFBFBF" w:themeFill="background1" w:themeFillShade="BF"/>
        </w:rPr>
        <w:t>Total                 14</w:t>
      </w:r>
      <w:r w:rsidRPr="000C563C">
        <w:rPr>
          <w:rFonts w:ascii="Calibri" w:hAnsi="Calibri" w:cs="Calibri"/>
          <w:b/>
          <w:szCs w:val="24"/>
        </w:rPr>
        <w:t xml:space="preserve"> </w:t>
      </w:r>
    </w:p>
    <w:p w:rsidR="000C563C" w:rsidRPr="000C563C" w:rsidRDefault="000C563C" w:rsidP="000C563C">
      <w:pPr>
        <w:spacing w:after="0"/>
        <w:rPr>
          <w:rFonts w:ascii="Calibri" w:hAnsi="Calibri" w:cs="Calibri"/>
          <w:b/>
          <w:szCs w:val="24"/>
        </w:rPr>
      </w:pPr>
    </w:p>
    <w:p w:rsidR="000C563C" w:rsidRPr="000C563C" w:rsidRDefault="000C563C" w:rsidP="000C563C">
      <w:pPr>
        <w:spacing w:after="0"/>
        <w:rPr>
          <w:rFonts w:ascii="Calibri" w:hAnsi="Calibri" w:cs="Calibri"/>
          <w:b/>
          <w:szCs w:val="24"/>
        </w:rPr>
      </w:pPr>
      <w:r w:rsidRPr="000C563C">
        <w:rPr>
          <w:rFonts w:ascii="Calibri" w:hAnsi="Calibri" w:cs="Calibri"/>
          <w:b/>
          <w:szCs w:val="24"/>
        </w:rPr>
        <w:t xml:space="preserve">Advisers </w:t>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r>
      <w:r w:rsidRPr="000C563C">
        <w:rPr>
          <w:rFonts w:ascii="Calibri" w:hAnsi="Calibri" w:cs="Calibri"/>
          <w:b/>
          <w:szCs w:val="24"/>
        </w:rPr>
        <w:tab/>
        <w:t xml:space="preserve">             2</w:t>
      </w:r>
    </w:p>
    <w:p w:rsidR="000C563C" w:rsidRPr="000C563C" w:rsidRDefault="000C563C" w:rsidP="000C563C">
      <w:pPr>
        <w:spacing w:after="0"/>
        <w:rPr>
          <w:rFonts w:ascii="Calibri" w:hAnsi="Calibri" w:cs="Calibri"/>
          <w:b/>
          <w:szCs w:val="24"/>
        </w:rPr>
      </w:pPr>
    </w:p>
    <w:p w:rsidR="000C563C" w:rsidRPr="000C563C" w:rsidRDefault="000C563C" w:rsidP="000C563C">
      <w:pPr>
        <w:spacing w:after="0"/>
        <w:rPr>
          <w:rFonts w:ascii="Calibri" w:hAnsi="Calibri" w:cs="Calibri"/>
          <w:szCs w:val="24"/>
        </w:rPr>
      </w:pPr>
      <w:r w:rsidRPr="000C563C">
        <w:rPr>
          <w:rFonts w:ascii="Calibri" w:hAnsi="Calibri" w:cs="Calibri"/>
          <w:b/>
          <w:szCs w:val="24"/>
        </w:rPr>
        <w:t xml:space="preserve">Chair of the Governing Body: </w:t>
      </w:r>
      <w:r w:rsidRPr="000C563C">
        <w:rPr>
          <w:rFonts w:ascii="Calibri" w:eastAsia="Times New Roman" w:hAnsi="Calibri" w:cs="Calibri"/>
          <w:color w:val="000000"/>
          <w:szCs w:val="24"/>
          <w:lang w:eastAsia="en-GB"/>
        </w:rPr>
        <w:t>Thomas Webb</w:t>
      </w:r>
    </w:p>
    <w:p w:rsidR="000C563C" w:rsidRPr="000C563C" w:rsidRDefault="000C563C" w:rsidP="000C563C">
      <w:pPr>
        <w:spacing w:after="0"/>
        <w:rPr>
          <w:rFonts w:ascii="Calibri" w:hAnsi="Calibri" w:cs="Calibri"/>
          <w:b/>
          <w:szCs w:val="24"/>
        </w:rPr>
      </w:pPr>
      <w:r w:rsidRPr="000C563C">
        <w:rPr>
          <w:rFonts w:ascii="Calibri" w:hAnsi="Calibri" w:cs="Calibri"/>
          <w:b/>
          <w:szCs w:val="24"/>
        </w:rPr>
        <w:t xml:space="preserve">Vice </w:t>
      </w:r>
      <w:proofErr w:type="gramStart"/>
      <w:r w:rsidRPr="000C563C">
        <w:rPr>
          <w:rFonts w:ascii="Calibri" w:hAnsi="Calibri" w:cs="Calibri"/>
          <w:b/>
          <w:szCs w:val="24"/>
        </w:rPr>
        <w:t>Chair :</w:t>
      </w:r>
      <w:proofErr w:type="gramEnd"/>
      <w:r w:rsidRPr="000C563C">
        <w:rPr>
          <w:rFonts w:ascii="Calibri" w:hAnsi="Calibri" w:cs="Calibri"/>
          <w:b/>
          <w:szCs w:val="24"/>
        </w:rPr>
        <w:t xml:space="preserve"> Jane </w:t>
      </w:r>
      <w:proofErr w:type="spellStart"/>
      <w:r w:rsidRPr="000C563C">
        <w:rPr>
          <w:rFonts w:ascii="Calibri" w:hAnsi="Calibri" w:cs="Calibri"/>
          <w:b/>
          <w:szCs w:val="24"/>
        </w:rPr>
        <w:t>Alltimes</w:t>
      </w:r>
      <w:proofErr w:type="spellEnd"/>
    </w:p>
    <w:p w:rsidR="000C563C" w:rsidRPr="000C563C" w:rsidRDefault="000C563C" w:rsidP="000C563C">
      <w:pPr>
        <w:spacing w:after="0"/>
        <w:rPr>
          <w:rFonts w:ascii="Calibri" w:hAnsi="Calibri" w:cs="Calibri"/>
          <w:b/>
          <w:szCs w:val="24"/>
        </w:rPr>
      </w:pPr>
      <w:r w:rsidRPr="000C563C">
        <w:rPr>
          <w:rFonts w:ascii="Calibri" w:hAnsi="Calibri" w:cs="Calibri"/>
          <w:b/>
          <w:szCs w:val="24"/>
        </w:rPr>
        <w:t xml:space="preserve"> </w:t>
      </w:r>
    </w:p>
    <w:p w:rsidR="000C563C" w:rsidRPr="000C563C" w:rsidRDefault="000C563C" w:rsidP="000C563C">
      <w:pPr>
        <w:pStyle w:val="Address"/>
        <w:rPr>
          <w:rFonts w:ascii="Calibri" w:hAnsi="Calibri" w:cs="Calibri"/>
          <w:b/>
          <w:sz w:val="24"/>
          <w:szCs w:val="24"/>
        </w:rPr>
      </w:pPr>
      <w:r w:rsidRPr="000C563C">
        <w:rPr>
          <w:rFonts w:ascii="Calibri" w:hAnsi="Calibri" w:cs="Calibri"/>
          <w:b/>
          <w:sz w:val="24"/>
          <w:szCs w:val="24"/>
        </w:rPr>
        <w:t>COMMITTEE STRUCTURE</w:t>
      </w:r>
    </w:p>
    <w:p w:rsidR="000C563C" w:rsidRPr="000C563C" w:rsidRDefault="000C563C" w:rsidP="000C563C">
      <w:pPr>
        <w:pStyle w:val="Address"/>
        <w:rPr>
          <w:rFonts w:ascii="Calibri" w:hAnsi="Calibri" w:cs="Calibri"/>
          <w:b/>
          <w:sz w:val="24"/>
          <w:szCs w:val="24"/>
        </w:rPr>
      </w:pPr>
    </w:p>
    <w:p w:rsidR="000C563C" w:rsidRPr="000C563C" w:rsidRDefault="000C563C" w:rsidP="000C563C">
      <w:pPr>
        <w:pStyle w:val="Address"/>
        <w:rPr>
          <w:rFonts w:ascii="Calibri" w:hAnsi="Calibri" w:cs="Calibri"/>
          <w:sz w:val="24"/>
          <w:szCs w:val="24"/>
        </w:rPr>
      </w:pPr>
      <w:r w:rsidRPr="000C563C">
        <w:rPr>
          <w:rFonts w:ascii="Calibri" w:hAnsi="Calibri" w:cs="Calibri"/>
          <w:b/>
          <w:sz w:val="24"/>
          <w:szCs w:val="24"/>
        </w:rPr>
        <w:t xml:space="preserve">Education and Student </w:t>
      </w:r>
      <w:proofErr w:type="gramStart"/>
      <w:r w:rsidRPr="000C563C">
        <w:rPr>
          <w:rFonts w:ascii="Calibri" w:hAnsi="Calibri" w:cs="Calibri"/>
          <w:b/>
          <w:sz w:val="24"/>
          <w:szCs w:val="24"/>
        </w:rPr>
        <w:t xml:space="preserve">Services  </w:t>
      </w:r>
      <w:r w:rsidRPr="000C563C">
        <w:rPr>
          <w:rFonts w:ascii="Calibri" w:hAnsi="Calibri" w:cs="Calibri"/>
          <w:sz w:val="24"/>
          <w:szCs w:val="24"/>
        </w:rPr>
        <w:t>–</w:t>
      </w:r>
      <w:proofErr w:type="gramEnd"/>
      <w:r w:rsidRPr="000C563C">
        <w:rPr>
          <w:rFonts w:ascii="Calibri" w:hAnsi="Calibri" w:cs="Calibri"/>
          <w:sz w:val="24"/>
          <w:szCs w:val="24"/>
        </w:rPr>
        <w:t xml:space="preserve">   Chair :  </w:t>
      </w:r>
      <w:r w:rsidRPr="000C563C">
        <w:rPr>
          <w:rFonts w:ascii="Calibri" w:eastAsia="Times New Roman" w:hAnsi="Calibri" w:cs="Calibri"/>
          <w:color w:val="000000"/>
          <w:sz w:val="24"/>
          <w:szCs w:val="24"/>
        </w:rPr>
        <w:t>David Whitehead</w:t>
      </w:r>
    </w:p>
    <w:p w:rsidR="000C563C" w:rsidRPr="000C563C" w:rsidRDefault="000C563C" w:rsidP="000C563C">
      <w:pPr>
        <w:pStyle w:val="Address"/>
        <w:rPr>
          <w:rFonts w:ascii="Calibri" w:hAnsi="Calibri" w:cs="Calibri"/>
          <w:sz w:val="24"/>
          <w:szCs w:val="24"/>
        </w:rPr>
      </w:pPr>
      <w:r w:rsidRPr="000C563C">
        <w:rPr>
          <w:rFonts w:ascii="Calibri" w:hAnsi="Calibri" w:cs="Calibri"/>
          <w:b/>
          <w:sz w:val="24"/>
          <w:szCs w:val="24"/>
        </w:rPr>
        <w:t xml:space="preserve">Finance and Resources Committee – </w:t>
      </w:r>
      <w:r w:rsidRPr="000C563C">
        <w:rPr>
          <w:rFonts w:ascii="Calibri" w:hAnsi="Calibri" w:cs="Calibri"/>
          <w:sz w:val="24"/>
          <w:szCs w:val="24"/>
        </w:rPr>
        <w:t xml:space="preserve">Chair: Jane </w:t>
      </w:r>
      <w:proofErr w:type="spellStart"/>
      <w:r w:rsidRPr="000C563C">
        <w:rPr>
          <w:rFonts w:ascii="Calibri" w:hAnsi="Calibri" w:cs="Calibri"/>
          <w:sz w:val="24"/>
          <w:szCs w:val="24"/>
        </w:rPr>
        <w:t>Alltimes</w:t>
      </w:r>
      <w:proofErr w:type="spellEnd"/>
    </w:p>
    <w:p w:rsidR="000C563C" w:rsidRPr="000C563C" w:rsidRDefault="000C563C" w:rsidP="000C563C">
      <w:pPr>
        <w:pStyle w:val="Address"/>
        <w:rPr>
          <w:rFonts w:ascii="Calibri" w:hAnsi="Calibri" w:cs="Calibri"/>
          <w:sz w:val="24"/>
          <w:szCs w:val="24"/>
        </w:rPr>
      </w:pPr>
      <w:r w:rsidRPr="000C563C">
        <w:rPr>
          <w:rFonts w:ascii="Calibri" w:hAnsi="Calibri" w:cs="Calibri"/>
          <w:b/>
          <w:sz w:val="24"/>
          <w:szCs w:val="24"/>
        </w:rPr>
        <w:t xml:space="preserve">Pay Committee: </w:t>
      </w:r>
      <w:r w:rsidRPr="000C563C">
        <w:rPr>
          <w:rFonts w:ascii="Calibri" w:hAnsi="Calibri" w:cs="Calibri"/>
          <w:sz w:val="24"/>
          <w:szCs w:val="24"/>
        </w:rPr>
        <w:t xml:space="preserve">Jane </w:t>
      </w:r>
      <w:proofErr w:type="spellStart"/>
      <w:r w:rsidRPr="000C563C">
        <w:rPr>
          <w:rFonts w:ascii="Calibri" w:hAnsi="Calibri" w:cs="Calibri"/>
          <w:sz w:val="24"/>
          <w:szCs w:val="24"/>
        </w:rPr>
        <w:t>Alltimes</w:t>
      </w:r>
      <w:proofErr w:type="spellEnd"/>
    </w:p>
    <w:p w:rsidR="000C563C" w:rsidRPr="000C563C" w:rsidRDefault="000C563C" w:rsidP="000C563C">
      <w:pPr>
        <w:pStyle w:val="Address"/>
        <w:rPr>
          <w:rFonts w:ascii="Calibri" w:hAnsi="Calibri" w:cs="Calibri"/>
          <w:b/>
          <w:sz w:val="24"/>
          <w:szCs w:val="24"/>
        </w:rPr>
      </w:pPr>
    </w:p>
    <w:p w:rsidR="000C563C" w:rsidRPr="000C563C" w:rsidRDefault="000C563C" w:rsidP="000C563C">
      <w:pPr>
        <w:pStyle w:val="Address"/>
        <w:rPr>
          <w:rFonts w:ascii="Calibri" w:hAnsi="Calibri" w:cs="Calibri"/>
          <w:sz w:val="24"/>
          <w:szCs w:val="24"/>
        </w:rPr>
      </w:pPr>
      <w:r w:rsidRPr="000C563C">
        <w:rPr>
          <w:rFonts w:ascii="Calibri" w:hAnsi="Calibri" w:cs="Calibri"/>
          <w:sz w:val="24"/>
          <w:szCs w:val="24"/>
        </w:rPr>
        <w:t>All governors are members of these committees, with the named governors being the core membership who are expected to attend meetings on a termly basis and who will receive the paperwork.</w:t>
      </w:r>
    </w:p>
    <w:p w:rsidR="000C563C" w:rsidRPr="000C563C" w:rsidRDefault="000C563C" w:rsidP="000C563C">
      <w:pPr>
        <w:pStyle w:val="Address"/>
        <w:rPr>
          <w:rFonts w:ascii="Calibri" w:hAnsi="Calibri" w:cs="Calibri"/>
          <w:b/>
          <w:sz w:val="24"/>
          <w:szCs w:val="24"/>
        </w:rPr>
      </w:pPr>
    </w:p>
    <w:p w:rsidR="000C563C" w:rsidRPr="000C563C" w:rsidRDefault="000C563C" w:rsidP="000C563C">
      <w:pPr>
        <w:pStyle w:val="Address"/>
        <w:rPr>
          <w:rFonts w:ascii="Calibri" w:hAnsi="Calibri" w:cs="Calibri"/>
          <w:b/>
          <w:sz w:val="24"/>
          <w:szCs w:val="24"/>
        </w:rPr>
      </w:pPr>
      <w:r w:rsidRPr="000C563C">
        <w:rPr>
          <w:rFonts w:ascii="Calibri" w:hAnsi="Calibri" w:cs="Calibri"/>
          <w:b/>
          <w:sz w:val="24"/>
          <w:szCs w:val="24"/>
        </w:rPr>
        <w:t>Pupil Discipline Committee / Staff Discipline Committee / Staff Discipline Appeal Committee / Pay Appeal Committee / Complaints Committee</w:t>
      </w:r>
    </w:p>
    <w:p w:rsidR="000C563C" w:rsidRPr="000C563C" w:rsidRDefault="000C563C" w:rsidP="000C563C">
      <w:pPr>
        <w:pStyle w:val="Address"/>
        <w:rPr>
          <w:rFonts w:ascii="Calibri" w:hAnsi="Calibri" w:cs="Calibri"/>
          <w:sz w:val="24"/>
          <w:szCs w:val="24"/>
        </w:rPr>
      </w:pPr>
      <w:r w:rsidRPr="000C563C">
        <w:rPr>
          <w:rFonts w:ascii="Calibri" w:hAnsi="Calibri" w:cs="Calibri"/>
          <w:sz w:val="24"/>
          <w:szCs w:val="24"/>
        </w:rPr>
        <w:t>These committees meet as and when required, with a minimum of three eligible governors to be drawn from a pool of all members of the Governing Body in alphabetical rotation, subject to availability and lack of conflicts of interest and having regard to the need for the Committee to be balanced in terms of gender and race as far as possible.</w:t>
      </w:r>
    </w:p>
    <w:p w:rsidR="000C563C" w:rsidRPr="000C563C" w:rsidRDefault="000C563C" w:rsidP="000C563C">
      <w:pPr>
        <w:pStyle w:val="Address"/>
        <w:rPr>
          <w:rFonts w:ascii="Calibri" w:hAnsi="Calibri" w:cs="Calibri"/>
          <w:sz w:val="24"/>
          <w:szCs w:val="24"/>
        </w:rPr>
      </w:pPr>
    </w:p>
    <w:p w:rsidR="000C563C" w:rsidRPr="000C563C" w:rsidRDefault="000C563C" w:rsidP="000C563C">
      <w:pPr>
        <w:pStyle w:val="Address"/>
        <w:rPr>
          <w:rFonts w:ascii="Calibri" w:hAnsi="Calibri" w:cs="Calibri"/>
          <w:sz w:val="24"/>
          <w:szCs w:val="24"/>
        </w:rPr>
      </w:pPr>
      <w:r w:rsidRPr="000C563C">
        <w:rPr>
          <w:rFonts w:ascii="Calibri" w:hAnsi="Calibri" w:cs="Calibri"/>
          <w:b/>
          <w:sz w:val="24"/>
          <w:szCs w:val="24"/>
        </w:rPr>
        <w:t xml:space="preserve">Clerk to the Governing Body:  </w:t>
      </w:r>
      <w:r w:rsidRPr="000C563C">
        <w:rPr>
          <w:rFonts w:ascii="Calibri" w:hAnsi="Calibri" w:cs="Calibri"/>
          <w:sz w:val="24"/>
          <w:szCs w:val="24"/>
        </w:rPr>
        <w:t xml:space="preserve">Mike Garrick c/o LB </w:t>
      </w:r>
      <w:r w:rsidRPr="000C563C">
        <w:rPr>
          <w:rFonts w:ascii="Calibri" w:hAnsi="Calibri" w:cs="Calibri"/>
          <w:sz w:val="24"/>
          <w:szCs w:val="24"/>
        </w:rPr>
        <w:t>Lewisham 3</w:t>
      </w:r>
      <w:r w:rsidRPr="000C563C">
        <w:rPr>
          <w:rFonts w:ascii="Calibri" w:hAnsi="Calibri" w:cs="Calibri"/>
          <w:sz w:val="24"/>
          <w:szCs w:val="24"/>
          <w:vertAlign w:val="superscript"/>
        </w:rPr>
        <w:t>rd</w:t>
      </w:r>
      <w:r w:rsidRPr="000C563C">
        <w:rPr>
          <w:rFonts w:ascii="Calibri" w:hAnsi="Calibri" w:cs="Calibri"/>
          <w:sz w:val="24"/>
          <w:szCs w:val="24"/>
        </w:rPr>
        <w:t xml:space="preserve"> Floor, Laurence House, 1 Catford Road, </w:t>
      </w:r>
      <w:proofErr w:type="gramStart"/>
      <w:r w:rsidRPr="000C563C">
        <w:rPr>
          <w:rFonts w:ascii="Calibri" w:hAnsi="Calibri" w:cs="Calibri"/>
          <w:sz w:val="24"/>
          <w:szCs w:val="24"/>
        </w:rPr>
        <w:t>London  SE</w:t>
      </w:r>
      <w:proofErr w:type="gramEnd"/>
      <w:r w:rsidRPr="000C563C">
        <w:rPr>
          <w:rFonts w:ascii="Calibri" w:hAnsi="Calibri" w:cs="Calibri"/>
          <w:sz w:val="24"/>
          <w:szCs w:val="24"/>
        </w:rPr>
        <w:t>6 4RU</w:t>
      </w:r>
    </w:p>
    <w:p w:rsidR="000C563C" w:rsidRPr="000C563C" w:rsidRDefault="000C563C" w:rsidP="000C563C">
      <w:pPr>
        <w:pStyle w:val="Address"/>
        <w:rPr>
          <w:rFonts w:ascii="Calibri" w:hAnsi="Calibri" w:cs="Calibri"/>
          <w:sz w:val="24"/>
          <w:szCs w:val="24"/>
        </w:rPr>
      </w:pPr>
    </w:p>
    <w:p w:rsidR="00D26752" w:rsidRPr="000C563C" w:rsidRDefault="00D26752">
      <w:pPr>
        <w:rPr>
          <w:rFonts w:ascii="Calibri" w:hAnsi="Calibri" w:cs="Calibri"/>
          <w:szCs w:val="24"/>
        </w:rPr>
      </w:pPr>
    </w:p>
    <w:sectPr w:rsidR="00D26752" w:rsidRPr="000C563C" w:rsidSect="000C56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3C"/>
    <w:rsid w:val="000C563C"/>
    <w:rsid w:val="00D2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1DF3"/>
  <w15:chartTrackingRefBased/>
  <w15:docId w15:val="{D63A935E-385C-4696-B539-E5B1B1F7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3C"/>
    <w:pPr>
      <w:spacing w:after="20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0C563C"/>
    <w:pPr>
      <w:widowControl w:val="0"/>
      <w:spacing w:after="0" w:line="240" w:lineRule="exact"/>
    </w:pPr>
    <w:rPr>
      <w:rFonts w:eastAsia="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Greenvale School</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Collins</dc:creator>
  <cp:keywords/>
  <dc:description/>
  <cp:lastModifiedBy>Aaron Collins</cp:lastModifiedBy>
  <cp:revision>1</cp:revision>
  <dcterms:created xsi:type="dcterms:W3CDTF">2021-01-14T08:29:00Z</dcterms:created>
  <dcterms:modified xsi:type="dcterms:W3CDTF">2021-01-14T08:31:00Z</dcterms:modified>
</cp:coreProperties>
</file>