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2761" w14:textId="77777777" w:rsidR="00141BEC" w:rsidRDefault="00D42D59" w:rsidP="00E62020">
      <w:pPr>
        <w:rPr>
          <w:b/>
          <w:sz w:val="40"/>
        </w:rPr>
      </w:pPr>
      <w:r>
        <w:rPr>
          <w:b/>
          <w:noProof/>
          <w:sz w:val="40"/>
        </w:rPr>
        <w:drawing>
          <wp:anchor distT="0" distB="0" distL="114300" distR="114300" simplePos="0" relativeHeight="251657216" behindDoc="1" locked="0" layoutInCell="1" allowOverlap="1" wp14:anchorId="3F6D8331" wp14:editId="07777777">
            <wp:simplePos x="0" y="0"/>
            <wp:positionH relativeFrom="column">
              <wp:posOffset>2464435</wp:posOffset>
            </wp:positionH>
            <wp:positionV relativeFrom="paragraph">
              <wp:posOffset>200025</wp:posOffset>
            </wp:positionV>
            <wp:extent cx="1943100" cy="457200"/>
            <wp:effectExtent l="0" t="0" r="0" b="0"/>
            <wp:wrapTight wrapText="bothSides">
              <wp:wrapPolygon edited="0">
                <wp:start x="0" y="0"/>
                <wp:lineTo x="0" y="20700"/>
                <wp:lineTo x="21388" y="20700"/>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r="67220" b="-5882"/>
                    <a:stretch>
                      <a:fillRect/>
                    </a:stretch>
                  </pic:blipFill>
                  <pic:spPr bwMode="auto">
                    <a:xfrm>
                      <a:off x="0" y="0"/>
                      <a:ext cx="1943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41BEC" w:rsidRDefault="00141BEC" w:rsidP="00141BEC">
      <w:pPr>
        <w:rPr>
          <w:b/>
          <w:sz w:val="40"/>
        </w:rPr>
      </w:pPr>
    </w:p>
    <w:p w14:paraId="7D51DF08" w14:textId="77777777" w:rsidR="00141BEC" w:rsidRDefault="00D42D59" w:rsidP="00141BEC">
      <w:pPr>
        <w:jc w:val="center"/>
        <w:rPr>
          <w:b/>
          <w:sz w:val="40"/>
        </w:rPr>
      </w:pPr>
      <w:r>
        <w:rPr>
          <w:noProof/>
        </w:rPr>
        <w:drawing>
          <wp:anchor distT="0" distB="0" distL="114300" distR="114300" simplePos="0" relativeHeight="251658240" behindDoc="1" locked="0" layoutInCell="1" allowOverlap="1" wp14:anchorId="71EFBD5D" wp14:editId="07777777">
            <wp:simplePos x="0" y="0"/>
            <wp:positionH relativeFrom="page">
              <wp:posOffset>16510</wp:posOffset>
            </wp:positionH>
            <wp:positionV relativeFrom="paragraph">
              <wp:posOffset>146685</wp:posOffset>
            </wp:positionV>
            <wp:extent cx="753999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7693"/>
                    <a:stretch>
                      <a:fillRect/>
                    </a:stretch>
                  </pic:blipFill>
                  <pic:spPr bwMode="auto">
                    <a:xfrm>
                      <a:off x="0" y="0"/>
                      <a:ext cx="75399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7501D" w14:textId="77777777" w:rsidR="00141BEC" w:rsidRDefault="00141BEC" w:rsidP="00141BEC">
      <w:pPr>
        <w:jc w:val="center"/>
        <w:rPr>
          <w:b/>
          <w:sz w:val="40"/>
        </w:rPr>
      </w:pPr>
    </w:p>
    <w:p w14:paraId="5DAB6C7B" w14:textId="77777777" w:rsidR="00E62020" w:rsidRDefault="00E62020" w:rsidP="003A47F7">
      <w:pPr>
        <w:jc w:val="center"/>
        <w:rPr>
          <w:rFonts w:ascii="Arial" w:hAnsi="Arial" w:cs="Arial"/>
        </w:rPr>
      </w:pPr>
    </w:p>
    <w:p w14:paraId="02EB378F" w14:textId="77777777" w:rsidR="00E62020" w:rsidRDefault="00E62020" w:rsidP="003A47F7">
      <w:pPr>
        <w:jc w:val="center"/>
        <w:rPr>
          <w:rFonts w:ascii="Arial" w:hAnsi="Arial" w:cs="Arial"/>
        </w:rPr>
      </w:pPr>
    </w:p>
    <w:p w14:paraId="6A05A809" w14:textId="77777777" w:rsidR="00E62020" w:rsidRDefault="00E62020" w:rsidP="003A47F7">
      <w:pPr>
        <w:jc w:val="center"/>
        <w:rPr>
          <w:rFonts w:ascii="Arial" w:hAnsi="Arial" w:cs="Arial"/>
        </w:rPr>
      </w:pPr>
    </w:p>
    <w:p w14:paraId="542F293C" w14:textId="77777777" w:rsidR="00724E09" w:rsidRDefault="00724E09" w:rsidP="00724E09">
      <w:pPr>
        <w:jc w:val="center"/>
        <w:rPr>
          <w:rFonts w:ascii="Calibri" w:eastAsia="Calibri" w:hAnsi="Calibri" w:cs="Calibri"/>
          <w:b/>
          <w:bCs/>
          <w:sz w:val="32"/>
          <w:szCs w:val="32"/>
        </w:rPr>
      </w:pPr>
    </w:p>
    <w:p w14:paraId="300B793E" w14:textId="77777777" w:rsidR="00724E09" w:rsidRDefault="00724E09" w:rsidP="00724E09">
      <w:pPr>
        <w:jc w:val="center"/>
        <w:rPr>
          <w:rFonts w:ascii="Calibri" w:eastAsia="Calibri" w:hAnsi="Calibri" w:cs="Calibri"/>
          <w:b/>
          <w:bCs/>
          <w:sz w:val="32"/>
          <w:szCs w:val="32"/>
        </w:rPr>
      </w:pPr>
    </w:p>
    <w:p w14:paraId="2EDD2B45" w14:textId="1E9990D9" w:rsidR="00724E09" w:rsidRDefault="00724E09" w:rsidP="00724E09">
      <w:pPr>
        <w:jc w:val="center"/>
        <w:rPr>
          <w:rFonts w:ascii="Calibri" w:eastAsia="Calibri" w:hAnsi="Calibri" w:cs="Calibri"/>
          <w:b/>
          <w:bCs/>
          <w:sz w:val="32"/>
          <w:szCs w:val="32"/>
        </w:rPr>
      </w:pPr>
      <w:r w:rsidRPr="001C4F7A">
        <w:rPr>
          <w:rFonts w:ascii="Calibri" w:eastAsia="Calibri" w:hAnsi="Calibri" w:cs="Calibri"/>
          <w:b/>
          <w:bCs/>
          <w:sz w:val="32"/>
          <w:szCs w:val="32"/>
        </w:rPr>
        <w:t>Assistant Headteacher</w:t>
      </w:r>
    </w:p>
    <w:p w14:paraId="2226388D" w14:textId="7CAC87A3" w:rsidR="00724E09" w:rsidRDefault="00724E09" w:rsidP="00724E09">
      <w:pPr>
        <w:jc w:val="center"/>
        <w:rPr>
          <w:rFonts w:ascii="Calibri" w:eastAsia="Calibri" w:hAnsi="Calibri" w:cs="Calibri"/>
          <w:b/>
          <w:bCs/>
          <w:sz w:val="32"/>
          <w:szCs w:val="32"/>
        </w:rPr>
      </w:pPr>
    </w:p>
    <w:p w14:paraId="75D1BAD9" w14:textId="493821F0" w:rsidR="00724E09" w:rsidRDefault="00724E09" w:rsidP="00724E09">
      <w:pPr>
        <w:jc w:val="center"/>
        <w:rPr>
          <w:rFonts w:ascii="Calibri" w:eastAsia="Calibri" w:hAnsi="Calibri" w:cs="Calibri"/>
          <w:b/>
          <w:bCs/>
          <w:sz w:val="32"/>
          <w:szCs w:val="32"/>
        </w:rPr>
      </w:pPr>
      <w:r>
        <w:rPr>
          <w:rFonts w:ascii="Calibri" w:eastAsia="Calibri" w:hAnsi="Calibri" w:cs="Calibri"/>
          <w:b/>
          <w:bCs/>
          <w:sz w:val="32"/>
          <w:szCs w:val="32"/>
        </w:rPr>
        <w:t>L</w:t>
      </w:r>
      <w:r w:rsidRPr="001C4F7A">
        <w:rPr>
          <w:rFonts w:ascii="Calibri" w:eastAsia="Calibri" w:hAnsi="Calibri" w:cs="Calibri"/>
          <w:b/>
          <w:bCs/>
          <w:sz w:val="32"/>
          <w:szCs w:val="32"/>
        </w:rPr>
        <w:t xml:space="preserve">eadership Group Pay Range L9 - L13 </w:t>
      </w:r>
    </w:p>
    <w:p w14:paraId="36ED3030" w14:textId="77777777" w:rsidR="00724E09" w:rsidRPr="001C4F7A" w:rsidRDefault="00724E09" w:rsidP="00724E09">
      <w:pPr>
        <w:jc w:val="center"/>
        <w:rPr>
          <w:b/>
          <w:bCs/>
          <w:sz w:val="32"/>
          <w:szCs w:val="32"/>
        </w:rPr>
      </w:pPr>
    </w:p>
    <w:p w14:paraId="09FA0D4C" w14:textId="445E6745" w:rsidR="00724E09" w:rsidRDefault="00724E09" w:rsidP="00724E09">
      <w:pPr>
        <w:rPr>
          <w:rFonts w:ascii="Calibri" w:eastAsia="Calibri" w:hAnsi="Calibri" w:cs="Calibri"/>
          <w:b/>
          <w:bCs/>
          <w:u w:val="single"/>
        </w:rPr>
      </w:pPr>
      <w:r w:rsidRPr="00CE3F21">
        <w:rPr>
          <w:rFonts w:ascii="Calibri" w:eastAsia="Calibri" w:hAnsi="Calibri" w:cs="Calibri"/>
          <w:b/>
          <w:bCs/>
          <w:u w:val="single"/>
        </w:rPr>
        <w:t xml:space="preserve">Full Time </w:t>
      </w:r>
    </w:p>
    <w:p w14:paraId="74ACA6FE" w14:textId="77777777" w:rsidR="00724E09" w:rsidRPr="00CE3F21" w:rsidRDefault="00724E09" w:rsidP="00724E09">
      <w:pPr>
        <w:rPr>
          <w:b/>
          <w:bCs/>
          <w:u w:val="single"/>
        </w:rPr>
      </w:pPr>
    </w:p>
    <w:p w14:paraId="58DCD6D4" w14:textId="77777777" w:rsidR="00724E09" w:rsidRPr="00CE3F21" w:rsidRDefault="00724E09" w:rsidP="00724E09">
      <w:r w:rsidRPr="00CE3F21">
        <w:rPr>
          <w:rFonts w:ascii="Calibri" w:eastAsia="Calibri" w:hAnsi="Calibri" w:cs="Calibri"/>
        </w:rPr>
        <w:t xml:space="preserve">Due to the school expansion a new Assistant Headteacher is required at Greenvale School. </w:t>
      </w:r>
    </w:p>
    <w:p w14:paraId="2B2A6207" w14:textId="1E8F51D1" w:rsidR="00724E09" w:rsidRDefault="00724E09" w:rsidP="00724E09">
      <w:pPr>
        <w:rPr>
          <w:rFonts w:ascii="Calibri" w:eastAsia="Calibri" w:hAnsi="Calibri" w:cs="Calibri"/>
        </w:rPr>
      </w:pPr>
      <w:r w:rsidRPr="00CE3F21">
        <w:rPr>
          <w:rFonts w:ascii="Calibri" w:eastAsia="Calibri" w:hAnsi="Calibri" w:cs="Calibri"/>
        </w:rPr>
        <w:t>The successful applicant will be responsible for Key Stage 3, primary to secondary transition and a curriculum subject area TBC.</w:t>
      </w:r>
    </w:p>
    <w:p w14:paraId="7B4275FF" w14:textId="77777777" w:rsidR="00724E09" w:rsidRPr="00CE3F21" w:rsidRDefault="00724E09" w:rsidP="00724E09">
      <w:pPr>
        <w:rPr>
          <w:rFonts w:ascii="Calibri" w:eastAsia="Calibri" w:hAnsi="Calibri" w:cs="Calibri"/>
        </w:rPr>
      </w:pPr>
    </w:p>
    <w:p w14:paraId="13FF664F" w14:textId="3FB5A4E2" w:rsidR="00724E09" w:rsidRDefault="00724E09" w:rsidP="00724E09">
      <w:pPr>
        <w:rPr>
          <w:rFonts w:ascii="Calibri" w:eastAsia="Calibri" w:hAnsi="Calibri" w:cs="Calibri"/>
        </w:rPr>
      </w:pPr>
      <w:r w:rsidRPr="00CE3F21">
        <w:rPr>
          <w:rFonts w:ascii="Calibri" w:eastAsia="Calibri" w:hAnsi="Calibri" w:cs="Calibri"/>
        </w:rPr>
        <w:t xml:space="preserve">We are looking for an excellent classroom practitioner with a track record of high-quality teaching within a special school setting. </w:t>
      </w:r>
    </w:p>
    <w:p w14:paraId="368345A6" w14:textId="77777777" w:rsidR="00724E09" w:rsidRPr="00CE3F21" w:rsidRDefault="00724E09" w:rsidP="00724E09"/>
    <w:p w14:paraId="4804AE47" w14:textId="6513B916" w:rsidR="00724E09" w:rsidRDefault="00724E09" w:rsidP="00724E09">
      <w:pPr>
        <w:rPr>
          <w:rFonts w:ascii="Calibri" w:eastAsia="Calibri" w:hAnsi="Calibri" w:cs="Calibri"/>
        </w:rPr>
      </w:pPr>
      <w:r w:rsidRPr="00CE3F21">
        <w:rPr>
          <w:rFonts w:ascii="Calibri" w:eastAsia="Calibri" w:hAnsi="Calibri" w:cs="Calibri"/>
        </w:rPr>
        <w:t xml:space="preserve">The successful candidate will have strong interpersonal skills and a proven ability to motivate students and staff. </w:t>
      </w:r>
    </w:p>
    <w:p w14:paraId="40B05B48" w14:textId="77777777" w:rsidR="00724E09" w:rsidRPr="00CE3F21" w:rsidRDefault="00724E09" w:rsidP="00724E09"/>
    <w:p w14:paraId="769EC1DE" w14:textId="48AAAE46" w:rsidR="00724E09" w:rsidRDefault="00724E09" w:rsidP="00724E09">
      <w:pPr>
        <w:rPr>
          <w:rFonts w:ascii="Calibri" w:eastAsia="Calibri" w:hAnsi="Calibri" w:cs="Calibri"/>
        </w:rPr>
      </w:pPr>
      <w:r w:rsidRPr="00CE3F21">
        <w:rPr>
          <w:rFonts w:ascii="Calibri" w:eastAsia="Calibri" w:hAnsi="Calibri" w:cs="Calibri"/>
        </w:rPr>
        <w:t xml:space="preserve">Greenvale School is a Lewisham community special school for children and young people between the ages of 11 and 19 who have severe and profound learning difficulties (SLD &amp; PMLD). Many pupils have additional diagnosis including autism, physical disabilities, and medical needs. Applicants should have the skills and ability to work with the full range of pupils. The school offers the opportunity to make a difference to our amazing students and to work alongside a talented and dedicated staff team. </w:t>
      </w:r>
    </w:p>
    <w:p w14:paraId="56EC9A74" w14:textId="77777777" w:rsidR="00724E09" w:rsidRPr="00CE3F21" w:rsidRDefault="00724E09" w:rsidP="00724E09">
      <w:pPr>
        <w:rPr>
          <w:rFonts w:ascii="Calibri" w:eastAsia="Calibri" w:hAnsi="Calibri" w:cs="Calibri"/>
        </w:rPr>
      </w:pPr>
    </w:p>
    <w:p w14:paraId="438046F4" w14:textId="77777777" w:rsidR="00724E09" w:rsidRPr="00CE3F21" w:rsidRDefault="00724E09" w:rsidP="00724E09">
      <w:r w:rsidRPr="00CE3F21">
        <w:rPr>
          <w:rFonts w:ascii="Calibri" w:eastAsia="Calibri" w:hAnsi="Calibri" w:cs="Calibri"/>
        </w:rPr>
        <w:t>The school is based across two sites with Key Stage 5 and our Glade pathway students on the new Mayow Road, Forest Hill site, and Key Stage 3 and 4 students at the site on Waters Road, Catford.</w:t>
      </w:r>
    </w:p>
    <w:p w14:paraId="2B2EC84C" w14:textId="4DEE4AFA" w:rsidR="00724E09" w:rsidRDefault="00724E09" w:rsidP="00724E09">
      <w:pPr>
        <w:rPr>
          <w:rFonts w:ascii="Calibri" w:eastAsia="Calibri" w:hAnsi="Calibri" w:cs="Calibri"/>
        </w:rPr>
      </w:pPr>
      <w:r w:rsidRPr="00CE3F21">
        <w:rPr>
          <w:rFonts w:ascii="Calibri" w:eastAsia="Calibri" w:hAnsi="Calibri" w:cs="Calibri"/>
        </w:rPr>
        <w:t xml:space="preserve"> The successful applicant will be required to have a DBS check and an overseas check if applicable. We are fully committed to safeguarding and promoting the welfare of children and young people. </w:t>
      </w:r>
    </w:p>
    <w:p w14:paraId="49BF35CE" w14:textId="77777777" w:rsidR="00724E09" w:rsidRPr="00CE3F21" w:rsidRDefault="00724E09" w:rsidP="00724E09"/>
    <w:p w14:paraId="3CC6D44A" w14:textId="65A0F529" w:rsidR="00724E09" w:rsidRDefault="00724E09" w:rsidP="00724E09">
      <w:pPr>
        <w:rPr>
          <w:rFonts w:ascii="Calibri" w:eastAsia="Calibri" w:hAnsi="Calibri" w:cs="Calibri"/>
        </w:rPr>
      </w:pPr>
      <w:r w:rsidRPr="00CE3F21">
        <w:rPr>
          <w:rFonts w:ascii="Calibri" w:eastAsia="Calibri" w:hAnsi="Calibri" w:cs="Calibri"/>
        </w:rPr>
        <w:t xml:space="preserve">Greenvale School is an equal opportunities employer. We welcome applications from all members of the community, regardless of gender, age, marital status, disability, ethnicity, religion, belief, or sexual orientation. </w:t>
      </w:r>
    </w:p>
    <w:p w14:paraId="15FE77FA" w14:textId="77777777" w:rsidR="00724E09" w:rsidRDefault="00724E09" w:rsidP="00724E09">
      <w:pPr>
        <w:rPr>
          <w:rFonts w:ascii="Calibri" w:eastAsia="Calibri" w:hAnsi="Calibri" w:cs="Calibri"/>
        </w:rPr>
      </w:pPr>
    </w:p>
    <w:p w14:paraId="32CAFC11" w14:textId="218AD916" w:rsidR="00724E09" w:rsidRDefault="00724E09" w:rsidP="00724E09">
      <w:pPr>
        <w:rPr>
          <w:rFonts w:ascii="Calibri" w:eastAsia="Calibri" w:hAnsi="Calibri" w:cs="Calibri"/>
          <w:sz w:val="22"/>
          <w:szCs w:val="22"/>
        </w:rPr>
      </w:pPr>
      <w:r w:rsidRPr="001C4F7A">
        <w:rPr>
          <w:rFonts w:ascii="Calibri" w:eastAsia="Calibri" w:hAnsi="Calibri" w:cs="Calibri"/>
          <w:sz w:val="22"/>
          <w:szCs w:val="22"/>
        </w:rPr>
        <w:t>For a full application pack contact</w:t>
      </w:r>
      <w:r w:rsidRPr="00AD5A71">
        <w:rPr>
          <w:rFonts w:ascii="Arial" w:hAnsi="Arial" w:cs="Arial"/>
          <w:sz w:val="22"/>
          <w:szCs w:val="22"/>
        </w:rPr>
        <w:t xml:space="preserve"> </w:t>
      </w:r>
      <w:hyperlink r:id="rId8" w:history="1">
        <w:r w:rsidRPr="001C4F7A">
          <w:rPr>
            <w:rFonts w:ascii="Calibri" w:eastAsia="Calibri" w:hAnsi="Calibri" w:cs="Calibri"/>
            <w:b/>
            <w:bCs/>
          </w:rPr>
          <w:t>recruitment@greenvaleschool.co.uk</w:t>
        </w:r>
      </w:hyperlink>
      <w:r w:rsidRPr="001C4F7A">
        <w:rPr>
          <w:rFonts w:ascii="Calibri" w:eastAsia="Calibri" w:hAnsi="Calibri" w:cs="Calibri"/>
          <w:sz w:val="22"/>
          <w:szCs w:val="22"/>
        </w:rPr>
        <w:t xml:space="preserve"> or visit our website </w:t>
      </w:r>
      <w:hyperlink r:id="rId9" w:history="1">
        <w:r w:rsidRPr="001C4F7A">
          <w:rPr>
            <w:rFonts w:ascii="Calibri" w:eastAsia="Calibri" w:hAnsi="Calibri" w:cs="Calibri"/>
            <w:b/>
            <w:bCs/>
          </w:rPr>
          <w:t>www.greenvale.lewisham.sch.uk</w:t>
        </w:r>
      </w:hyperlink>
      <w:r w:rsidRPr="001C4F7A">
        <w:rPr>
          <w:rFonts w:ascii="Calibri" w:eastAsia="Calibri" w:hAnsi="Calibri" w:cs="Calibri"/>
          <w:sz w:val="22"/>
          <w:szCs w:val="22"/>
        </w:rPr>
        <w:t xml:space="preserve">. </w:t>
      </w:r>
      <w:r w:rsidRPr="001C4F7A">
        <w:rPr>
          <w:rFonts w:ascii="Calibri" w:eastAsia="Calibri" w:hAnsi="Calibri" w:cs="Calibri"/>
        </w:rPr>
        <w:t xml:space="preserve">Completed applications are to be returned to Susan Meacock School Business Manager </w:t>
      </w:r>
      <w:r w:rsidRPr="001C4F7A">
        <w:rPr>
          <w:rFonts w:ascii="Calibri" w:eastAsia="Calibri" w:hAnsi="Calibri" w:cs="Calibri"/>
          <w:b/>
          <w:bCs/>
        </w:rPr>
        <w:t>s.meacock@greenvaleschool.co.uk</w:t>
      </w:r>
      <w:r w:rsidRPr="001C4F7A">
        <w:rPr>
          <w:rFonts w:ascii="Calibri" w:eastAsia="Calibri" w:hAnsi="Calibri" w:cs="Calibri"/>
          <w:sz w:val="22"/>
          <w:szCs w:val="22"/>
        </w:rPr>
        <w:t xml:space="preserve"> CV’s will not be accepted.</w:t>
      </w:r>
    </w:p>
    <w:p w14:paraId="5AD1FF2B" w14:textId="77777777" w:rsidR="00724E09" w:rsidRPr="001C4F7A" w:rsidRDefault="00724E09" w:rsidP="00724E09">
      <w:pPr>
        <w:rPr>
          <w:rFonts w:ascii="Calibri" w:eastAsia="Calibri" w:hAnsi="Calibri" w:cs="Calibri"/>
          <w:sz w:val="22"/>
          <w:szCs w:val="22"/>
        </w:rPr>
      </w:pPr>
    </w:p>
    <w:p w14:paraId="3034E235" w14:textId="0FD96792" w:rsidR="00724E09" w:rsidRDefault="00724E09" w:rsidP="00724E09">
      <w:pPr>
        <w:jc w:val="center"/>
        <w:rPr>
          <w:rFonts w:ascii="Calibri" w:eastAsia="Calibri" w:hAnsi="Calibri" w:cs="Calibri"/>
          <w:b/>
          <w:bCs/>
          <w:u w:val="single"/>
        </w:rPr>
      </w:pPr>
      <w:r>
        <w:rPr>
          <w:rFonts w:ascii="Calibri" w:eastAsia="Calibri" w:hAnsi="Calibri" w:cs="Calibri"/>
          <w:b/>
          <w:bCs/>
          <w:u w:val="single"/>
        </w:rPr>
        <w:t>VISITS ARE STRONGLY RECOMMENDED</w:t>
      </w:r>
    </w:p>
    <w:p w14:paraId="77D6D069" w14:textId="77777777" w:rsidR="00724E09" w:rsidRPr="00CE3F21" w:rsidRDefault="00724E09" w:rsidP="00724E09">
      <w:pPr>
        <w:rPr>
          <w:b/>
          <w:bCs/>
          <w:u w:val="single"/>
        </w:rPr>
      </w:pPr>
      <w:r w:rsidRPr="00CE3F21">
        <w:rPr>
          <w:rFonts w:ascii="Calibri" w:eastAsia="Calibri" w:hAnsi="Calibri" w:cs="Calibri"/>
          <w:b/>
          <w:bCs/>
          <w:u w:val="single"/>
        </w:rPr>
        <w:t>Closing Date:  30/1/23</w:t>
      </w:r>
    </w:p>
    <w:p w14:paraId="07063F17" w14:textId="77777777" w:rsidR="00724E09" w:rsidRPr="00CE3F21" w:rsidRDefault="00724E09" w:rsidP="00724E09">
      <w:pPr>
        <w:rPr>
          <w:b/>
          <w:bCs/>
          <w:u w:val="single"/>
        </w:rPr>
      </w:pPr>
      <w:r w:rsidRPr="00CE3F21">
        <w:rPr>
          <w:rFonts w:ascii="Calibri" w:eastAsia="Calibri" w:hAnsi="Calibri" w:cs="Calibri"/>
          <w:b/>
          <w:bCs/>
          <w:u w:val="single"/>
        </w:rPr>
        <w:t>Interview Date: TBC</w:t>
      </w:r>
    </w:p>
    <w:p w14:paraId="5A39BBE3" w14:textId="77777777" w:rsidR="00E62020" w:rsidRDefault="00E62020" w:rsidP="003A47F7">
      <w:pPr>
        <w:jc w:val="center"/>
        <w:rPr>
          <w:rFonts w:ascii="Arial" w:hAnsi="Arial" w:cs="Arial"/>
        </w:rPr>
      </w:pPr>
    </w:p>
    <w:sectPr w:rsidR="00E62020" w:rsidSect="00DB54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EC"/>
    <w:rsid w:val="000106F4"/>
    <w:rsid w:val="00011E9B"/>
    <w:rsid w:val="00141BEC"/>
    <w:rsid w:val="00211167"/>
    <w:rsid w:val="00225C35"/>
    <w:rsid w:val="002F37BE"/>
    <w:rsid w:val="003036DD"/>
    <w:rsid w:val="003737E6"/>
    <w:rsid w:val="00390ADE"/>
    <w:rsid w:val="0039655D"/>
    <w:rsid w:val="003A182E"/>
    <w:rsid w:val="003A47F7"/>
    <w:rsid w:val="003B3E21"/>
    <w:rsid w:val="003C436C"/>
    <w:rsid w:val="00440466"/>
    <w:rsid w:val="004613DF"/>
    <w:rsid w:val="0048203E"/>
    <w:rsid w:val="004C6D52"/>
    <w:rsid w:val="00506ACB"/>
    <w:rsid w:val="00510D44"/>
    <w:rsid w:val="00565E56"/>
    <w:rsid w:val="005C11E5"/>
    <w:rsid w:val="006040E4"/>
    <w:rsid w:val="00635061"/>
    <w:rsid w:val="006A5D60"/>
    <w:rsid w:val="006B6483"/>
    <w:rsid w:val="006B75EF"/>
    <w:rsid w:val="006D0E08"/>
    <w:rsid w:val="006E60FE"/>
    <w:rsid w:val="006F5E54"/>
    <w:rsid w:val="0072429C"/>
    <w:rsid w:val="00724E09"/>
    <w:rsid w:val="00764CF7"/>
    <w:rsid w:val="008A6A9C"/>
    <w:rsid w:val="008E4969"/>
    <w:rsid w:val="00944D23"/>
    <w:rsid w:val="009511A7"/>
    <w:rsid w:val="0095202C"/>
    <w:rsid w:val="00A601A2"/>
    <w:rsid w:val="00AB4C3A"/>
    <w:rsid w:val="00AC31DA"/>
    <w:rsid w:val="00B43BAD"/>
    <w:rsid w:val="00B778D9"/>
    <w:rsid w:val="00BD507B"/>
    <w:rsid w:val="00C37204"/>
    <w:rsid w:val="00C57CC9"/>
    <w:rsid w:val="00C7232D"/>
    <w:rsid w:val="00CB63CC"/>
    <w:rsid w:val="00CC382E"/>
    <w:rsid w:val="00CC59C5"/>
    <w:rsid w:val="00D068E1"/>
    <w:rsid w:val="00D13611"/>
    <w:rsid w:val="00D365AA"/>
    <w:rsid w:val="00D42D59"/>
    <w:rsid w:val="00D86224"/>
    <w:rsid w:val="00DB541D"/>
    <w:rsid w:val="00DC33C1"/>
    <w:rsid w:val="00E03CD2"/>
    <w:rsid w:val="00E32431"/>
    <w:rsid w:val="00E33A04"/>
    <w:rsid w:val="00E52581"/>
    <w:rsid w:val="00E62020"/>
    <w:rsid w:val="00EA2555"/>
    <w:rsid w:val="00F06F02"/>
    <w:rsid w:val="00F11016"/>
    <w:rsid w:val="00F123A2"/>
    <w:rsid w:val="00F861A3"/>
    <w:rsid w:val="00F94717"/>
    <w:rsid w:val="00FD7DE4"/>
    <w:rsid w:val="7E4B56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AD5E9"/>
  <w15:chartTrackingRefBased/>
  <w15:docId w15:val="{CF462CC8-BBE8-4602-B373-20113FFC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1BEC"/>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655D"/>
    <w:rPr>
      <w:rFonts w:ascii="Tahoma" w:hAnsi="Tahoma" w:cs="Tahoma"/>
      <w:sz w:val="16"/>
      <w:szCs w:val="16"/>
    </w:rPr>
  </w:style>
  <w:style w:type="character" w:styleId="Hyperlink">
    <w:name w:val="Hyperlink"/>
    <w:rsid w:val="00E324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679224">
      <w:bodyDiv w:val="1"/>
      <w:marLeft w:val="0"/>
      <w:marRight w:val="0"/>
      <w:marTop w:val="0"/>
      <w:marBottom w:val="0"/>
      <w:divBdr>
        <w:top w:val="none" w:sz="0" w:space="0" w:color="auto"/>
        <w:left w:val="none" w:sz="0" w:space="0" w:color="auto"/>
        <w:bottom w:val="none" w:sz="0" w:space="0" w:color="auto"/>
        <w:right w:val="none" w:sz="0" w:space="0" w:color="auto"/>
      </w:divBdr>
    </w:div>
    <w:div w:id="168598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envaleschool.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eenvale.lewis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9C384E1CC984FBE51A198F4576746" ma:contentTypeVersion="13" ma:contentTypeDescription="Create a new document." ma:contentTypeScope="" ma:versionID="9b148d5220fb5f8982b870437f25d5e7">
  <xsd:schema xmlns:xsd="http://www.w3.org/2001/XMLSchema" xmlns:xs="http://www.w3.org/2001/XMLSchema" xmlns:p="http://schemas.microsoft.com/office/2006/metadata/properties" xmlns:ns2="44cc0c14-f6c8-40eb-a0f0-5ba36bc56aad" xmlns:ns3="b7bac8e4-5a33-431f-a0f5-8a8eb20948d5" targetNamespace="http://schemas.microsoft.com/office/2006/metadata/properties" ma:root="true" ma:fieldsID="b2edd5d5c623f59b09f058a9173f226a" ns2:_="" ns3:_="">
    <xsd:import namespace="44cc0c14-f6c8-40eb-a0f0-5ba36bc56aad"/>
    <xsd:import namespace="b7bac8e4-5a33-431f-a0f5-8a8eb20948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c0c14-f6c8-40eb-a0f0-5ba36bc5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25a40d3-1496-4667-925f-286a4e59168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bac8e4-5a33-431f-a0f5-8a8eb20948d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b972527-466e-4f0c-9686-68675a5e2c9f}" ma:internalName="TaxCatchAll" ma:showField="CatchAllData" ma:web="b7bac8e4-5a33-431f-a0f5-8a8eb2094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cc0c14-f6c8-40eb-a0f0-5ba36bc56aad">
      <Terms xmlns="http://schemas.microsoft.com/office/infopath/2007/PartnerControls"/>
    </lcf76f155ced4ddcb4097134ff3c332f>
    <TaxCatchAll xmlns="b7bac8e4-5a33-431f-a0f5-8a8eb20948d5" xsi:nil="true"/>
  </documentManagement>
</p:properties>
</file>

<file path=customXml/itemProps1.xml><?xml version="1.0" encoding="utf-8"?>
<ds:datastoreItem xmlns:ds="http://schemas.openxmlformats.org/officeDocument/2006/customXml" ds:itemID="{A740E2A1-801D-4F60-B68F-7265F0C4C776}">
  <ds:schemaRefs>
    <ds:schemaRef ds:uri="http://schemas.microsoft.com/sharepoint/v3/contenttype/forms"/>
  </ds:schemaRefs>
</ds:datastoreItem>
</file>

<file path=customXml/itemProps2.xml><?xml version="1.0" encoding="utf-8"?>
<ds:datastoreItem xmlns:ds="http://schemas.openxmlformats.org/officeDocument/2006/customXml" ds:itemID="{7B51B9EE-A272-4C60-B84E-57F566BDF333}"/>
</file>

<file path=customXml/itemProps3.xml><?xml version="1.0" encoding="utf-8"?>
<ds:datastoreItem xmlns:ds="http://schemas.openxmlformats.org/officeDocument/2006/customXml" ds:itemID="{06BC8669-D22A-460E-B6AB-02C1E12FFEF2}"/>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Greenvale School</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Susan Meacock</cp:lastModifiedBy>
  <cp:revision>2</cp:revision>
  <cp:lastPrinted>2019-12-10T23:46:00Z</cp:lastPrinted>
  <dcterms:created xsi:type="dcterms:W3CDTF">2023-01-13T14:25:00Z</dcterms:created>
  <dcterms:modified xsi:type="dcterms:W3CDTF">2023-01-13T14:25:00Z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0x01010015A3B07E9CB98C45AD286F5B1015E156</vt:lpwstr>
  </property>
</Properties>
</file>